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52BCA4E7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587B75">
        <w:rPr>
          <w:rFonts w:cs="Arial" w:hint="eastAsia"/>
          <w:b/>
          <w:noProof/>
          <w:sz w:val="24"/>
          <w:lang w:eastAsia="zh-CN"/>
        </w:rPr>
        <w:t>6</w:t>
      </w:r>
      <w:r w:rsidR="003E28B2">
        <w:rPr>
          <w:rFonts w:cs="Arial" w:hint="eastAsia"/>
          <w:b/>
          <w:noProof/>
          <w:sz w:val="24"/>
          <w:lang w:eastAsia="zh-CN"/>
        </w:rPr>
        <w:t>-AdHoc-e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624F90">
        <w:rPr>
          <w:rFonts w:cs="Arial" w:hint="eastAsia"/>
          <w:b/>
          <w:noProof/>
          <w:sz w:val="24"/>
          <w:lang w:eastAsia="zh-CN"/>
        </w:rPr>
        <w:t>50</w:t>
      </w:r>
      <w:r w:rsidR="00FE19EE">
        <w:rPr>
          <w:rFonts w:cs="Arial" w:hint="eastAsia"/>
          <w:b/>
          <w:noProof/>
          <w:sz w:val="24"/>
          <w:lang w:eastAsia="zh-CN"/>
        </w:rPr>
        <w:t>1254</w:t>
      </w:r>
      <w:bookmarkStart w:id="1" w:name="_GoBack"/>
      <w:bookmarkEnd w:id="1"/>
    </w:p>
    <w:p w14:paraId="53F8655B" w14:textId="4D406250" w:rsidR="004C75B8" w:rsidRDefault="003E28B2" w:rsidP="004C75B8">
      <w:pPr>
        <w:pStyle w:val="CRCoverPage"/>
        <w:outlineLvl w:val="0"/>
        <w:rPr>
          <w:b/>
          <w:noProof/>
          <w:sz w:val="24"/>
        </w:rPr>
      </w:pPr>
      <w:r w:rsidRPr="003E28B2">
        <w:rPr>
          <w:rFonts w:cs="Arial"/>
          <w:b/>
          <w:bCs/>
          <w:sz w:val="24"/>
          <w:lang w:eastAsia="zh-CN"/>
        </w:rPr>
        <w:t>E-meeting, 20 – 24 January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991DB8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</w:t>
      </w:r>
      <w:r>
        <w:rPr>
          <w:b/>
          <w:noProof/>
          <w:color w:val="3333FF"/>
        </w:rPr>
        <w:t>(revision of S2-2</w:t>
      </w:r>
      <w:r>
        <w:rPr>
          <w:rFonts w:hint="eastAsia"/>
          <w:b/>
          <w:noProof/>
          <w:color w:val="3333FF"/>
          <w:lang w:eastAsia="zh-CN"/>
        </w:rPr>
        <w:t>5</w:t>
      </w:r>
      <w:r w:rsidR="00FE19EE">
        <w:rPr>
          <w:rFonts w:hint="eastAsia"/>
          <w:b/>
          <w:noProof/>
          <w:color w:val="3333FF"/>
          <w:lang w:eastAsia="zh-CN"/>
        </w:rPr>
        <w:t>00470r03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9FB32BE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  <w:ins w:id="2" w:author="ZTE" w:date="2025-01-20T15:38:00Z">
        <w:r w:rsidR="000B5928">
          <w:rPr>
            <w:rFonts w:ascii="Arial" w:hAnsi="Arial" w:cs="Arial"/>
            <w:b/>
            <w:lang w:eastAsia="zh-CN"/>
          </w:rPr>
          <w:t>, ZTE</w:t>
        </w:r>
      </w:ins>
      <w:ins w:id="3" w:author="Samsung" w:date="2025-01-20T17:23:00Z">
        <w:r w:rsidR="00124206">
          <w:rPr>
            <w:rFonts w:ascii="Arial" w:hAnsi="Arial" w:cs="Arial"/>
            <w:b/>
            <w:lang w:eastAsia="zh-CN"/>
          </w:rPr>
          <w:t>, Samsung</w:t>
        </w:r>
      </w:ins>
      <w:ins w:id="4" w:author="Rev" w:date="2025-01-23T22:12:00Z">
        <w:r w:rsidR="007D1332">
          <w:rPr>
            <w:rFonts w:ascii="Arial" w:hAnsi="Arial" w:cs="Arial" w:hint="eastAsia"/>
            <w:b/>
            <w:lang w:eastAsia="zh-CN"/>
          </w:rPr>
          <w:t>, Nokia</w:t>
        </w:r>
      </w:ins>
    </w:p>
    <w:p w14:paraId="0F18C97F" w14:textId="57886BC0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A7F0F">
        <w:rPr>
          <w:rFonts w:ascii="Arial" w:hAnsi="Arial" w:cs="Arial" w:hint="eastAsia"/>
          <w:b/>
          <w:lang w:eastAsia="zh-CN"/>
        </w:rPr>
        <w:t xml:space="preserve">pCR to TS 23.xyz: </w:t>
      </w:r>
      <w:r w:rsidR="00EA7F0F" w:rsidRPr="00EA7F0F">
        <w:rPr>
          <w:rFonts w:ascii="Arial" w:hAnsi="Arial" w:cs="Arial"/>
          <w:b/>
          <w:lang w:eastAsia="zh-CN"/>
        </w:rPr>
        <w:t xml:space="preserve">Assistance Information used by </w:t>
      </w:r>
      <w:r w:rsidR="00EA7F0F">
        <w:rPr>
          <w:rFonts w:ascii="Arial" w:hAnsi="Arial" w:cs="Arial"/>
          <w:b/>
          <w:lang w:eastAsia="zh-CN"/>
        </w:rPr>
        <w:t>AI</w:t>
      </w:r>
      <w:r w:rsidR="00EA7F0F">
        <w:rPr>
          <w:rFonts w:ascii="Arial" w:hAnsi="Arial" w:cs="Arial" w:hint="eastAsia"/>
          <w:b/>
          <w:lang w:eastAsia="zh-CN"/>
        </w:rPr>
        <w:t>o</w:t>
      </w:r>
      <w:r w:rsidR="00EA7F0F" w:rsidRPr="00EA7F0F">
        <w:rPr>
          <w:rFonts w:ascii="Arial" w:hAnsi="Arial" w:cs="Arial"/>
          <w:b/>
          <w:lang w:eastAsia="zh-CN"/>
        </w:rPr>
        <w:t>T RAN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E0837">
        <w:rPr>
          <w:rFonts w:ascii="Arial" w:hAnsi="Arial" w:cs="Arial" w:hint="eastAsia"/>
          <w:b/>
          <w:lang w:eastAsia="zh-CN"/>
        </w:rPr>
        <w:t>AmbientIoT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51E85948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8560FF">
        <w:rPr>
          <w:rFonts w:ascii="Arial" w:hAnsi="Arial" w:cs="Arial" w:hint="eastAsia"/>
          <w:i/>
          <w:lang w:eastAsia="zh-CN"/>
        </w:rPr>
        <w:t xml:space="preserve">introduces </w:t>
      </w:r>
      <w:r w:rsidR="000034A1">
        <w:rPr>
          <w:rFonts w:ascii="Arial" w:hAnsi="Arial" w:cs="Arial" w:hint="eastAsia"/>
          <w:i/>
          <w:lang w:eastAsia="zh-CN"/>
        </w:rPr>
        <w:t xml:space="preserve">the feature on </w:t>
      </w:r>
      <w:r w:rsidR="000034A1" w:rsidRPr="000034A1">
        <w:rPr>
          <w:rFonts w:ascii="Arial" w:hAnsi="Arial" w:cs="Arial"/>
          <w:i/>
          <w:lang w:eastAsia="zh-CN"/>
        </w:rPr>
        <w:t>Assistance Information used by AIoT RAN</w:t>
      </w:r>
      <w:r w:rsidR="000034A1">
        <w:rPr>
          <w:rFonts w:ascii="Arial" w:hAnsi="Arial" w:cs="Arial" w:hint="eastAsia"/>
          <w:i/>
          <w:lang w:eastAsia="zh-CN"/>
        </w:rPr>
        <w:t xml:space="preserve"> to TS 23.xyz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5FFCA972" w:rsidR="00390639" w:rsidRDefault="00E34A17" w:rsidP="00390639">
      <w:pPr>
        <w:rPr>
          <w:rFonts w:eastAsia="Malgun Gothic"/>
          <w:lang w:eastAsia="ko-KR"/>
        </w:rPr>
      </w:pPr>
      <w:bookmarkStart w:id="5" w:name="_Hlk513714389"/>
      <w:r>
        <w:rPr>
          <w:lang w:eastAsia="zh-CN"/>
        </w:rPr>
        <w:t>B</w:t>
      </w:r>
      <w:r>
        <w:rPr>
          <w:rFonts w:hint="eastAsia"/>
          <w:lang w:eastAsia="zh-CN"/>
        </w:rPr>
        <w:t>ased on TR 23.700-13 conclusions, i</w:t>
      </w:r>
      <w:r w:rsidR="00390639" w:rsidRPr="00627A81">
        <w:rPr>
          <w:rFonts w:eastAsia="Malgun Gothic"/>
          <w:lang w:eastAsia="ko-KR"/>
        </w:rPr>
        <w:t xml:space="preserve">t is </w:t>
      </w:r>
      <w:r w:rsidR="000034A1">
        <w:rPr>
          <w:rFonts w:eastAsia="Malgun Gothic"/>
          <w:lang w:eastAsia="ko-KR"/>
        </w:rPr>
        <w:t xml:space="preserve">proposed to </w:t>
      </w:r>
      <w:r>
        <w:rPr>
          <w:rFonts w:eastAsia="Malgun Gothic"/>
          <w:lang w:eastAsia="ko-KR"/>
        </w:rPr>
        <w:t>introduce</w:t>
      </w:r>
      <w:r w:rsidRPr="00E34A17">
        <w:rPr>
          <w:rFonts w:eastAsia="Malgun Gothic"/>
          <w:lang w:eastAsia="ko-KR"/>
        </w:rPr>
        <w:t xml:space="preserve"> the feature on Assistance Informatio</w:t>
      </w:r>
      <w:r>
        <w:rPr>
          <w:rFonts w:eastAsia="Malgun Gothic"/>
          <w:lang w:eastAsia="ko-KR"/>
        </w:rPr>
        <w:t xml:space="preserve">n used by AIoT </w:t>
      </w:r>
      <w:proofErr w:type="gramStart"/>
      <w:r>
        <w:rPr>
          <w:rFonts w:eastAsia="Malgun Gothic"/>
          <w:lang w:eastAsia="ko-KR"/>
        </w:rPr>
        <w:t>RAN to TS 23.xyz</w:t>
      </w:r>
      <w:r w:rsidR="00390639" w:rsidRPr="00627A81">
        <w:rPr>
          <w:rFonts w:eastAsia="Malgun Gothic"/>
          <w:lang w:eastAsia="ko-KR"/>
        </w:rPr>
        <w:t>.</w:t>
      </w:r>
      <w:proofErr w:type="gramEnd"/>
    </w:p>
    <w:p w14:paraId="16C6D11A" w14:textId="454C550E" w:rsidR="00E33766" w:rsidRPr="001A34E3" w:rsidRDefault="00390639" w:rsidP="001A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34A1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E20B62E" w14:textId="75F46B50" w:rsidR="003C3F04" w:rsidRDefault="00493615" w:rsidP="00493615">
      <w:pPr>
        <w:pStyle w:val="B1"/>
        <w:ind w:left="0" w:firstLine="0"/>
        <w:rPr>
          <w:rFonts w:ascii="Arial" w:hAnsi="Arial"/>
          <w:color w:val="auto"/>
          <w:sz w:val="32"/>
          <w:lang w:eastAsia="zh-CN"/>
        </w:rPr>
      </w:pPr>
      <w:bookmarkStart w:id="6" w:name="_Toc185876223"/>
      <w:r w:rsidRPr="00493615">
        <w:rPr>
          <w:rFonts w:ascii="Arial" w:hAnsi="Arial"/>
          <w:color w:val="auto"/>
          <w:sz w:val="32"/>
          <w:lang w:eastAsia="en-US"/>
        </w:rPr>
        <w:t>5.4</w:t>
      </w:r>
      <w:r w:rsidRPr="00493615">
        <w:rPr>
          <w:rFonts w:ascii="Arial" w:hAnsi="Arial"/>
          <w:color w:val="auto"/>
          <w:sz w:val="32"/>
          <w:lang w:eastAsia="en-US"/>
        </w:rPr>
        <w:tab/>
        <w:t xml:space="preserve">Assistance Information used by </w:t>
      </w:r>
      <w:r w:rsidRPr="00493615">
        <w:rPr>
          <w:rFonts w:ascii="Arial" w:hAnsi="Arial" w:hint="eastAsia"/>
          <w:color w:val="auto"/>
          <w:sz w:val="32"/>
          <w:lang w:eastAsia="en-US"/>
        </w:rPr>
        <w:t>AIoT</w:t>
      </w:r>
      <w:r w:rsidRPr="00493615">
        <w:rPr>
          <w:rFonts w:ascii="Arial" w:hAnsi="Arial"/>
          <w:color w:val="auto"/>
          <w:sz w:val="32"/>
          <w:lang w:eastAsia="en-US"/>
        </w:rPr>
        <w:t xml:space="preserve"> </w:t>
      </w:r>
      <w:bookmarkEnd w:id="6"/>
      <w:r>
        <w:rPr>
          <w:rFonts w:ascii="Arial" w:hAnsi="Arial" w:hint="eastAsia"/>
          <w:color w:val="auto"/>
          <w:sz w:val="32"/>
          <w:lang w:eastAsia="zh-CN"/>
        </w:rPr>
        <w:t>RAN</w:t>
      </w:r>
    </w:p>
    <w:p w14:paraId="140C4834" w14:textId="6BDDE34D" w:rsidR="001261BB" w:rsidRDefault="000B5928" w:rsidP="00BC5D63">
      <w:pPr>
        <w:pStyle w:val="B2"/>
        <w:ind w:left="0" w:firstLine="0"/>
        <w:rPr>
          <w:ins w:id="7" w:author="Sony" w:date="2025-01-21T15:56:00Z"/>
        </w:rPr>
      </w:pPr>
      <w:ins w:id="8" w:author="ZTE" w:date="2025-01-20T15:39:00Z">
        <w:r>
          <w:t xml:space="preserve">The </w:t>
        </w:r>
        <w:r w:rsidRPr="004A4C0F">
          <w:t>AIOTF provides the assi</w:t>
        </w:r>
        <w:r>
          <w:t>st</w:t>
        </w:r>
        <w:r w:rsidRPr="004A4C0F">
          <w:t xml:space="preserve">ance information to </w:t>
        </w:r>
        <w:r>
          <w:t xml:space="preserve">the </w:t>
        </w:r>
        <w:proofErr w:type="spellStart"/>
        <w:r w:rsidRPr="004A4C0F">
          <w:t>AIoT</w:t>
        </w:r>
        <w:proofErr w:type="spellEnd"/>
        <w:r w:rsidRPr="004A4C0F">
          <w:t xml:space="preserve"> R</w:t>
        </w:r>
      </w:ins>
      <w:ins w:id="9" w:author="Sony" w:date="2025-01-21T15:54:00Z">
        <w:r w:rsidR="00B42164">
          <w:t>AN</w:t>
        </w:r>
      </w:ins>
      <w:ins w:id="10" w:author="ZTE" w:date="2025-01-20T15:39:00Z">
        <w:r w:rsidRPr="004A4C0F">
          <w:t xml:space="preserve"> together with </w:t>
        </w:r>
      </w:ins>
      <w:ins w:id="11" w:author="Rev" w:date="2025-01-23T22:14:00Z">
        <w:r w:rsidR="00505F28">
          <w:rPr>
            <w:rFonts w:hint="eastAsia"/>
            <w:lang w:eastAsia="zh-CN"/>
          </w:rPr>
          <w:t xml:space="preserve">the </w:t>
        </w:r>
      </w:ins>
      <w:ins w:id="12" w:author="ZTE" w:date="2025-01-20T15:39:00Z">
        <w:r w:rsidRPr="004A4C0F">
          <w:t xml:space="preserve">service operation requests. </w:t>
        </w:r>
      </w:ins>
      <w:ins w:id="13" w:author="Rev" w:date="2025-01-23T22:13:00Z">
        <w:r w:rsidR="00DE05FC">
          <w:rPr>
            <w:rFonts w:hint="eastAsia"/>
            <w:lang w:eastAsia="zh-CN"/>
          </w:rPr>
          <w:t xml:space="preserve">The </w:t>
        </w:r>
      </w:ins>
      <w:ins w:id="14" w:author="ZTE" w:date="2025-01-20T15:39:00Z">
        <w:r>
          <w:t xml:space="preserve">AIOTF determines the assistance information provided to the </w:t>
        </w:r>
        <w:proofErr w:type="spellStart"/>
        <w:r>
          <w:t>AIoT</w:t>
        </w:r>
        <w:proofErr w:type="spellEnd"/>
        <w:r>
          <w:t xml:space="preserve"> R</w:t>
        </w:r>
      </w:ins>
      <w:ins w:id="15" w:author="Sony" w:date="2025-01-21T15:54:00Z">
        <w:r w:rsidR="00B42164">
          <w:t>AN</w:t>
        </w:r>
      </w:ins>
      <w:ins w:id="16" w:author="ZTE" w:date="2025-01-20T15:39:00Z">
        <w:r>
          <w:t xml:space="preserve"> based on</w:t>
        </w:r>
      </w:ins>
      <w:ins w:id="17" w:author="Rev" w:date="2025-01-23T22:14:00Z">
        <w:r w:rsidR="002465E9">
          <w:rPr>
            <w:rFonts w:hint="eastAsia"/>
            <w:lang w:eastAsia="zh-CN"/>
          </w:rPr>
          <w:t xml:space="preserve"> the</w:t>
        </w:r>
      </w:ins>
      <w:ins w:id="18" w:author="ZTE" w:date="2025-01-20T15:39:00Z">
        <w:r>
          <w:t xml:space="preserve"> information received from the AF.</w:t>
        </w:r>
      </w:ins>
      <w:ins w:id="19" w:author="Sony" w:date="2025-01-21T15:53:00Z">
        <w:r w:rsidR="002D6322">
          <w:t xml:space="preserve"> The </w:t>
        </w:r>
        <w:r w:rsidR="002D6322" w:rsidRPr="004A4C0F">
          <w:t xml:space="preserve">Assistance information is used by </w:t>
        </w:r>
      </w:ins>
      <w:ins w:id="20" w:author="Rev" w:date="2025-01-23T22:15:00Z">
        <w:r w:rsidR="002465E9">
          <w:rPr>
            <w:rFonts w:hint="eastAsia"/>
            <w:lang w:eastAsia="zh-CN"/>
          </w:rPr>
          <w:t xml:space="preserve">the </w:t>
        </w:r>
      </w:ins>
      <w:proofErr w:type="spellStart"/>
      <w:ins w:id="21" w:author="Sony" w:date="2025-01-21T15:53:00Z">
        <w:r w:rsidR="002D6322" w:rsidRPr="004A4C0F">
          <w:t>AIoT</w:t>
        </w:r>
        <w:proofErr w:type="spellEnd"/>
        <w:r w:rsidR="002D6322" w:rsidRPr="004A4C0F">
          <w:t xml:space="preserve"> R</w:t>
        </w:r>
        <w:r w:rsidR="002D6322">
          <w:t>AN</w:t>
        </w:r>
        <w:r w:rsidR="002D6322" w:rsidRPr="004A4C0F">
          <w:t xml:space="preserve"> for performing service operations, e.g. radio resou</w:t>
        </w:r>
        <w:r w:rsidR="002D6322">
          <w:t>r</w:t>
        </w:r>
        <w:r w:rsidR="002D6322" w:rsidRPr="004A4C0F">
          <w:t xml:space="preserve">ce allocation. </w:t>
        </w:r>
      </w:ins>
    </w:p>
    <w:p w14:paraId="0EDF1E20" w14:textId="470BE552" w:rsidR="00BC5D63" w:rsidRDefault="00BC5D63" w:rsidP="00BC5D63">
      <w:pPr>
        <w:pStyle w:val="B2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following assistance information </w:t>
      </w:r>
      <w:ins w:id="22" w:author="Sony" w:date="2025-01-21T15:56:00Z">
        <w:r w:rsidR="00594E55">
          <w:rPr>
            <w:lang w:eastAsia="zh-CN"/>
          </w:rPr>
          <w:t>may be provided</w:t>
        </w:r>
      </w:ins>
      <w:r>
        <w:rPr>
          <w:rFonts w:hint="eastAsia"/>
          <w:lang w:eastAsia="zh-CN"/>
        </w:rPr>
        <w:t>:</w:t>
      </w:r>
    </w:p>
    <w:p w14:paraId="20937583" w14:textId="77777777" w:rsidR="00BC5D63" w:rsidRPr="00BC5D63" w:rsidRDefault="00BC5D63" w:rsidP="00BC5D63">
      <w:pPr>
        <w:pStyle w:val="B1"/>
        <w:rPr>
          <w:rFonts w:eastAsia="Times New Roman"/>
          <w:color w:val="auto"/>
          <w:lang w:eastAsia="zh-CN"/>
        </w:rPr>
      </w:pPr>
      <w:r w:rsidRPr="00BC5D63">
        <w:rPr>
          <w:rFonts w:eastAsia="Times New Roman" w:hint="eastAsia"/>
          <w:color w:val="auto"/>
          <w:lang w:eastAsia="zh-CN"/>
        </w:rPr>
        <w:t>-</w:t>
      </w:r>
      <w:r w:rsidRPr="00BC5D63">
        <w:rPr>
          <w:rFonts w:eastAsia="Times New Roman" w:hint="eastAsia"/>
          <w:color w:val="auto"/>
          <w:lang w:eastAsia="zh-CN"/>
        </w:rPr>
        <w:tab/>
      </w:r>
      <w:r w:rsidRPr="00BC5D63">
        <w:rPr>
          <w:rFonts w:eastAsia="Times New Roman"/>
          <w:color w:val="auto"/>
          <w:lang w:eastAsia="zh-CN"/>
        </w:rPr>
        <w:t>AIoT service type (e.</w:t>
      </w:r>
      <w:r w:rsidRPr="00BC5D63">
        <w:rPr>
          <w:rFonts w:eastAsia="Times New Roman" w:hint="eastAsia"/>
          <w:color w:val="auto"/>
          <w:lang w:eastAsia="zh-CN"/>
        </w:rPr>
        <w:t>g.</w:t>
      </w:r>
      <w:r w:rsidRPr="00BC5D63">
        <w:rPr>
          <w:rFonts w:eastAsia="Times New Roman"/>
          <w:color w:val="auto"/>
          <w:lang w:eastAsia="zh-CN"/>
        </w:rPr>
        <w:t xml:space="preserve"> Inventory</w:t>
      </w:r>
      <w:r w:rsidRPr="00BC5D63">
        <w:rPr>
          <w:rFonts w:eastAsia="Times New Roman" w:hint="eastAsia"/>
          <w:color w:val="auto"/>
          <w:lang w:eastAsia="zh-CN"/>
        </w:rPr>
        <w:t>,</w:t>
      </w:r>
      <w:r w:rsidRPr="00BC5D63">
        <w:rPr>
          <w:rFonts w:eastAsia="Times New Roman"/>
          <w:color w:val="auto"/>
          <w:lang w:eastAsia="zh-CN"/>
        </w:rPr>
        <w:t xml:space="preserve"> Command);</w:t>
      </w:r>
    </w:p>
    <w:p w14:paraId="540FEBCB" w14:textId="2AB22DDA" w:rsidR="00BC5D63" w:rsidRPr="00BC5D63" w:rsidRDefault="00BC5D63" w:rsidP="00BC5D63">
      <w:pPr>
        <w:pStyle w:val="B1"/>
        <w:rPr>
          <w:rFonts w:eastAsia="Times New Roman"/>
          <w:color w:val="auto"/>
          <w:lang w:eastAsia="zh-CN"/>
        </w:rPr>
      </w:pPr>
      <w:r w:rsidRPr="00BC5D63">
        <w:rPr>
          <w:rFonts w:eastAsia="Times New Roman" w:hint="eastAsia"/>
          <w:color w:val="auto"/>
          <w:lang w:eastAsia="zh-CN"/>
        </w:rPr>
        <w:t>-</w:t>
      </w:r>
      <w:r w:rsidRPr="00BC5D63">
        <w:rPr>
          <w:rFonts w:eastAsia="Times New Roman" w:hint="eastAsia"/>
          <w:color w:val="auto"/>
          <w:lang w:eastAsia="zh-CN"/>
        </w:rPr>
        <w:tab/>
      </w:r>
      <w:ins w:id="23" w:author="Sony" w:date="2025-01-21T15:56:00Z">
        <w:r w:rsidR="00594E55">
          <w:rPr>
            <w:rFonts w:eastAsia="Times New Roman"/>
            <w:color w:val="auto"/>
            <w:lang w:eastAsia="zh-CN"/>
          </w:rPr>
          <w:t xml:space="preserve">Optionally, </w:t>
        </w:r>
      </w:ins>
      <w:r w:rsidRPr="00BC5D63">
        <w:rPr>
          <w:rFonts w:eastAsia="Times New Roman"/>
          <w:color w:val="auto"/>
          <w:lang w:eastAsia="zh-CN"/>
        </w:rPr>
        <w:t>approximate</w:t>
      </w:r>
      <w:r w:rsidRPr="00BC5D63">
        <w:rPr>
          <w:rFonts w:eastAsia="Times New Roman" w:hint="eastAsia"/>
          <w:color w:val="auto"/>
          <w:lang w:eastAsia="zh-CN"/>
        </w:rPr>
        <w:t xml:space="preserve"> </w:t>
      </w:r>
      <w:r w:rsidRPr="00BC5D63">
        <w:rPr>
          <w:rFonts w:eastAsia="Times New Roman"/>
          <w:color w:val="auto"/>
          <w:lang w:eastAsia="zh-CN"/>
        </w:rPr>
        <w:t xml:space="preserve">number of </w:t>
      </w:r>
      <w:proofErr w:type="spellStart"/>
      <w:r w:rsidRPr="00BC5D63">
        <w:rPr>
          <w:rFonts w:eastAsia="Times New Roman"/>
          <w:color w:val="auto"/>
          <w:lang w:eastAsia="zh-CN"/>
        </w:rPr>
        <w:t>AIoT</w:t>
      </w:r>
      <w:proofErr w:type="spellEnd"/>
      <w:r w:rsidRPr="00BC5D63">
        <w:rPr>
          <w:rFonts w:eastAsia="Times New Roman"/>
          <w:color w:val="auto"/>
          <w:lang w:eastAsia="zh-CN"/>
        </w:rPr>
        <w:t xml:space="preserve"> devices</w:t>
      </w:r>
      <w:r w:rsidRPr="00BC5D63">
        <w:rPr>
          <w:rFonts w:eastAsia="Times New Roman" w:hint="eastAsia"/>
          <w:color w:val="auto"/>
          <w:lang w:eastAsia="zh-CN"/>
        </w:rPr>
        <w:t xml:space="preserve"> based on AF request</w:t>
      </w:r>
      <w:r w:rsidRPr="00BC5D63">
        <w:rPr>
          <w:rFonts w:eastAsia="Times New Roman"/>
          <w:color w:val="auto"/>
          <w:lang w:eastAsia="zh-CN"/>
        </w:rPr>
        <w:t>;</w:t>
      </w:r>
    </w:p>
    <w:p w14:paraId="344E98E3" w14:textId="19F34EC3" w:rsidR="00493615" w:rsidRDefault="00BC5D63" w:rsidP="00BC5D63">
      <w:pPr>
        <w:pStyle w:val="B1"/>
        <w:rPr>
          <w:ins w:id="24" w:author="ZTE" w:date="2025-01-20T15:39:00Z"/>
          <w:rFonts w:eastAsia="Times New Roman"/>
          <w:color w:val="auto"/>
          <w:lang w:eastAsia="zh-CN"/>
        </w:rPr>
      </w:pPr>
      <w:r w:rsidRPr="00BC5D63">
        <w:rPr>
          <w:rFonts w:eastAsia="Times New Roman"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ins w:id="25" w:author="Sony" w:date="2025-01-21T15:56:00Z">
        <w:r w:rsidR="00480AA2">
          <w:rPr>
            <w:color w:val="auto"/>
            <w:lang w:eastAsia="zh-CN"/>
          </w:rPr>
          <w:t xml:space="preserve">Optionally, </w:t>
        </w:r>
      </w:ins>
      <w:r w:rsidRPr="00BC5D63">
        <w:rPr>
          <w:rFonts w:eastAsia="Times New Roman"/>
          <w:color w:val="auto"/>
          <w:lang w:eastAsia="zh-CN"/>
        </w:rPr>
        <w:t>approximate</w:t>
      </w:r>
      <w:r w:rsidRPr="00BC5D63">
        <w:rPr>
          <w:rFonts w:eastAsia="Times New Roman" w:hint="eastAsia"/>
          <w:color w:val="auto"/>
          <w:lang w:eastAsia="zh-CN"/>
        </w:rPr>
        <w:t xml:space="preserve"> </w:t>
      </w:r>
      <w:r w:rsidRPr="00BC5D63">
        <w:rPr>
          <w:rFonts w:eastAsia="Times New Roman"/>
          <w:color w:val="auto"/>
          <w:lang w:eastAsia="zh-CN"/>
        </w:rPr>
        <w:t>D2R message size</w:t>
      </w:r>
      <w:r w:rsidRPr="00BC5D63">
        <w:rPr>
          <w:rFonts w:eastAsia="Times New Roman" w:hint="eastAsia"/>
          <w:color w:val="auto"/>
          <w:lang w:eastAsia="zh-CN"/>
        </w:rPr>
        <w:t xml:space="preserve"> based on AF request</w:t>
      </w:r>
      <w:r w:rsidRPr="00BC5D63">
        <w:rPr>
          <w:rFonts w:eastAsia="Times New Roman"/>
          <w:color w:val="auto"/>
          <w:lang w:eastAsia="zh-CN"/>
        </w:rPr>
        <w:t>.</w:t>
      </w:r>
    </w:p>
    <w:p w14:paraId="10AAEC79" w14:textId="77777777" w:rsidR="000B5928" w:rsidRDefault="000B5928" w:rsidP="000B5928">
      <w:pPr>
        <w:pStyle w:val="EditorsNote"/>
        <w:rPr>
          <w:ins w:id="26" w:author="ZTE" w:date="2025-01-20T15:40:00Z"/>
        </w:rPr>
      </w:pPr>
      <w:ins w:id="27" w:author="ZTE" w:date="2025-01-20T15:40:00Z">
        <w:r>
          <w:t xml:space="preserve">Editor's note:  </w:t>
        </w:r>
        <w:r>
          <w:rPr>
            <w:rFonts w:hint="eastAsia"/>
            <w:lang w:val="en-US" w:eastAsia="zh-CN"/>
          </w:rPr>
          <w:t>Other assistance information may be added later if necessary</w:t>
        </w:r>
        <w:r>
          <w:t>.</w:t>
        </w:r>
      </w:ins>
    </w:p>
    <w:p w14:paraId="083EA212" w14:textId="77777777" w:rsidR="000B5928" w:rsidRPr="005F3E5A" w:rsidRDefault="000B5928" w:rsidP="005F3E5A">
      <w:pPr>
        <w:pStyle w:val="EditorsNote"/>
        <w:rPr>
          <w:ins w:id="28" w:author="ZTE" w:date="2025-01-20T15:40:00Z"/>
        </w:rPr>
      </w:pPr>
      <w:ins w:id="29" w:author="ZTE" w:date="2025-01-20T15:40:00Z">
        <w:r w:rsidRPr="005F3E5A">
          <w:t>Editor's note:  How the AIOTF determines the assistance information (e.g. approximate</w:t>
        </w:r>
        <w:r w:rsidRPr="005F3E5A">
          <w:rPr>
            <w:rFonts w:hint="eastAsia"/>
          </w:rPr>
          <w:t xml:space="preserve"> </w:t>
        </w:r>
        <w:r w:rsidRPr="005F3E5A">
          <w:t xml:space="preserve">number of </w:t>
        </w:r>
        <w:proofErr w:type="spellStart"/>
        <w:r w:rsidRPr="005F3E5A">
          <w:t>AIoT</w:t>
        </w:r>
        <w:proofErr w:type="spellEnd"/>
        <w:r w:rsidRPr="005F3E5A">
          <w:t xml:space="preserve"> Devices, approximate</w:t>
        </w:r>
        <w:r w:rsidRPr="005F3E5A">
          <w:rPr>
            <w:rFonts w:hint="eastAsia"/>
          </w:rPr>
          <w:t xml:space="preserve"> </w:t>
        </w:r>
        <w:r w:rsidRPr="005F3E5A">
          <w:t>D2R message size) without input from the AF is FFS.</w:t>
        </w:r>
      </w:ins>
    </w:p>
    <w:p w14:paraId="039526CA" w14:textId="77777777" w:rsidR="000B5928" w:rsidRPr="00124206" w:rsidRDefault="000B5928" w:rsidP="000B5928">
      <w:pPr>
        <w:pStyle w:val="B1"/>
        <w:ind w:left="0" w:firstLine="0"/>
        <w:rPr>
          <w:rFonts w:eastAsia="Times New Roman"/>
          <w:color w:val="auto"/>
          <w:lang w:val="en-US" w:eastAsia="zh-CN"/>
        </w:rPr>
      </w:pPr>
    </w:p>
    <w:bookmarkEnd w:id="5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18FCAA" w14:textId="77777777" w:rsidR="00013730" w:rsidRDefault="00013730">
      <w:r>
        <w:separator/>
      </w:r>
    </w:p>
    <w:p w14:paraId="09A1E79E" w14:textId="77777777" w:rsidR="00013730" w:rsidRDefault="00013730"/>
  </w:endnote>
  <w:endnote w:type="continuationSeparator" w:id="0">
    <w:p w14:paraId="4F96534E" w14:textId="77777777" w:rsidR="00013730" w:rsidRDefault="00013730">
      <w:r>
        <w:continuationSeparator/>
      </w:r>
    </w:p>
    <w:p w14:paraId="5506A749" w14:textId="77777777" w:rsidR="00013730" w:rsidRDefault="00013730"/>
  </w:endnote>
  <w:endnote w:type="continuationNotice" w:id="1">
    <w:p w14:paraId="3E2848A4" w14:textId="77777777" w:rsidR="00013730" w:rsidRDefault="000137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484DE" w14:textId="77777777" w:rsidR="00013730" w:rsidRDefault="00013730">
      <w:r>
        <w:separator/>
      </w:r>
    </w:p>
    <w:p w14:paraId="307A211A" w14:textId="77777777" w:rsidR="00013730" w:rsidRDefault="00013730"/>
  </w:footnote>
  <w:footnote w:type="continuationSeparator" w:id="0">
    <w:p w14:paraId="413902B3" w14:textId="77777777" w:rsidR="00013730" w:rsidRDefault="00013730">
      <w:r>
        <w:continuationSeparator/>
      </w:r>
    </w:p>
    <w:p w14:paraId="43295795" w14:textId="77777777" w:rsidR="00013730" w:rsidRDefault="00013730"/>
  </w:footnote>
  <w:footnote w:type="continuationNotice" w:id="1">
    <w:p w14:paraId="57CDD57B" w14:textId="77777777" w:rsidR="00013730" w:rsidRDefault="0001373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E19E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Samsung">
    <w15:presenceInfo w15:providerId="None" w15:userId="Samsung"/>
  </w15:person>
  <w15:person w15:author="Sony">
    <w15:presenceInfo w15:providerId="None" w15:userId="So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730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928"/>
    <w:rsid w:val="000B5D7B"/>
    <w:rsid w:val="000B6631"/>
    <w:rsid w:val="000B6BC6"/>
    <w:rsid w:val="000C06A7"/>
    <w:rsid w:val="000C099A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F3D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206"/>
    <w:rsid w:val="001245E5"/>
    <w:rsid w:val="0012485E"/>
    <w:rsid w:val="00125225"/>
    <w:rsid w:val="00125727"/>
    <w:rsid w:val="00125DDA"/>
    <w:rsid w:val="001261BB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5E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280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94"/>
    <w:rsid w:val="002D1B47"/>
    <w:rsid w:val="002D1F73"/>
    <w:rsid w:val="002D3915"/>
    <w:rsid w:val="002D436D"/>
    <w:rsid w:val="002D52CA"/>
    <w:rsid w:val="002D6322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4599"/>
    <w:rsid w:val="00346605"/>
    <w:rsid w:val="00350709"/>
    <w:rsid w:val="00350EC2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5E9D"/>
    <w:rsid w:val="00426032"/>
    <w:rsid w:val="00426685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0A6A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0AA2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615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5F28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4E55"/>
    <w:rsid w:val="00595837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3E5A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4F90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845"/>
    <w:rsid w:val="006A0849"/>
    <w:rsid w:val="006A0AC3"/>
    <w:rsid w:val="006A1115"/>
    <w:rsid w:val="006A1C7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382B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332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3CB2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924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0811"/>
    <w:rsid w:val="00AE1CE0"/>
    <w:rsid w:val="00AE2121"/>
    <w:rsid w:val="00AE2CB3"/>
    <w:rsid w:val="00AE3071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164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2A2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173D1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05FC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D3BE6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19A0"/>
    <w:rsid w:val="00F721BF"/>
    <w:rsid w:val="00F72F36"/>
    <w:rsid w:val="00F734D8"/>
    <w:rsid w:val="00F74354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19EE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확인되지 않은 멘션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확인되지 않은 멘션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43C72B6-37D6-43A1-A94A-94EA8BF881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Rev</cp:lastModifiedBy>
  <cp:revision>3</cp:revision>
  <cp:lastPrinted>2014-09-10T09:04:00Z</cp:lastPrinted>
  <dcterms:created xsi:type="dcterms:W3CDTF">2025-01-24T11:48:00Z</dcterms:created>
  <dcterms:modified xsi:type="dcterms:W3CDTF">2025-01-24T11:48:00Z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